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FA" w:rsidRDefault="00054A72" w:rsidP="000669FA">
      <w:pPr>
        <w:spacing w:after="0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Cam Valley </w:t>
      </w:r>
      <w:r w:rsidR="000669FA" w:rsidRPr="002C73AA">
        <w:rPr>
          <w:b/>
          <w:sz w:val="36"/>
          <w:szCs w:val="36"/>
        </w:rPr>
        <w:t>Art</w:t>
      </w:r>
      <w:r>
        <w:rPr>
          <w:b/>
          <w:sz w:val="36"/>
          <w:szCs w:val="36"/>
        </w:rPr>
        <w:t>s</w:t>
      </w:r>
      <w:r w:rsidR="000669FA" w:rsidRPr="002C73AA">
        <w:rPr>
          <w:b/>
          <w:sz w:val="36"/>
          <w:szCs w:val="36"/>
        </w:rPr>
        <w:t xml:space="preserve"> Trail Meeting Minutes</w:t>
      </w:r>
      <w:r w:rsidR="002C73AA" w:rsidRPr="002C73AA">
        <w:rPr>
          <w:b/>
          <w:sz w:val="36"/>
          <w:szCs w:val="36"/>
        </w:rPr>
        <w:t xml:space="preserve">  </w:t>
      </w:r>
      <w:r w:rsidR="009853A2">
        <w:rPr>
          <w:b/>
          <w:sz w:val="24"/>
          <w:szCs w:val="24"/>
        </w:rPr>
        <w:t xml:space="preserve">13 August </w:t>
      </w:r>
      <w:r w:rsidR="000669FA" w:rsidRPr="002C73AA">
        <w:rPr>
          <w:b/>
          <w:sz w:val="24"/>
          <w:szCs w:val="24"/>
        </w:rPr>
        <w:t>2013</w:t>
      </w:r>
    </w:p>
    <w:p w:rsidR="005C6A87" w:rsidRDefault="005C6A87" w:rsidP="000669FA">
      <w:pPr>
        <w:spacing w:after="0"/>
        <w:rPr>
          <w:b/>
          <w:sz w:val="28"/>
          <w:szCs w:val="28"/>
        </w:rPr>
      </w:pPr>
    </w:p>
    <w:p w:rsidR="000669FA" w:rsidRPr="00462979" w:rsidRDefault="00462979" w:rsidP="000669FA">
      <w:pPr>
        <w:spacing w:after="0"/>
        <w:rPr>
          <w:b/>
          <w:sz w:val="28"/>
          <w:szCs w:val="28"/>
        </w:rPr>
      </w:pPr>
      <w:r w:rsidRPr="00462979">
        <w:rPr>
          <w:b/>
          <w:sz w:val="28"/>
          <w:szCs w:val="28"/>
        </w:rPr>
        <w:t>Present</w:t>
      </w:r>
      <w:r>
        <w:rPr>
          <w:b/>
          <w:sz w:val="28"/>
          <w:szCs w:val="28"/>
        </w:rPr>
        <w:t>:</w:t>
      </w:r>
    </w:p>
    <w:p w:rsidR="000669FA" w:rsidRPr="00E32CCE" w:rsidRDefault="000669FA" w:rsidP="000669FA">
      <w:pPr>
        <w:spacing w:after="0"/>
      </w:pPr>
      <w:r w:rsidRPr="00E32CCE">
        <w:t>Karen George (</w:t>
      </w:r>
      <w:r w:rsidR="00462979">
        <w:t>chair)</w:t>
      </w:r>
      <w:r w:rsidR="0086495C">
        <w:t xml:space="preserve">, </w:t>
      </w:r>
      <w:r w:rsidR="00DE25E2" w:rsidRPr="00DE25E2">
        <w:t xml:space="preserve"> </w:t>
      </w:r>
      <w:r w:rsidR="00DE25E2">
        <w:t>Sophie Piddock</w:t>
      </w:r>
      <w:r w:rsidR="00A15004">
        <w:t xml:space="preserve"> (treasurer),</w:t>
      </w:r>
      <w:r w:rsidR="00DE25E2">
        <w:t xml:space="preserve"> </w:t>
      </w:r>
      <w:r w:rsidR="009853A2">
        <w:t xml:space="preserve">Lucy Empson (secretary), </w:t>
      </w:r>
      <w:r w:rsidR="00DE25E2">
        <w:t xml:space="preserve"> </w:t>
      </w:r>
      <w:r w:rsidR="009853A2">
        <w:t xml:space="preserve">Kate Westcott, Kathryn Mead, Carl Johnson, Terry Bridgeman, Matt Rich, Virginia Lake, Martin </w:t>
      </w:r>
      <w:proofErr w:type="spellStart"/>
      <w:r w:rsidR="009853A2">
        <w:t>Rumary</w:t>
      </w:r>
      <w:proofErr w:type="spellEnd"/>
      <w:r w:rsidR="009853A2">
        <w:t xml:space="preserve">, Helen </w:t>
      </w:r>
      <w:proofErr w:type="spellStart"/>
      <w:r w:rsidR="009853A2">
        <w:t>Rushton</w:t>
      </w:r>
      <w:proofErr w:type="spellEnd"/>
      <w:r w:rsidR="009853A2">
        <w:t>, Pauline Palmer</w:t>
      </w:r>
    </w:p>
    <w:p w:rsidR="000669FA" w:rsidRPr="00E32CCE" w:rsidRDefault="000669FA" w:rsidP="000669FA">
      <w:pPr>
        <w:spacing w:after="0"/>
      </w:pPr>
    </w:p>
    <w:p w:rsidR="00462979" w:rsidRPr="00462979" w:rsidRDefault="00462979" w:rsidP="0046297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6495C" w:rsidRPr="00462979">
        <w:rPr>
          <w:b/>
          <w:sz w:val="28"/>
          <w:szCs w:val="28"/>
        </w:rPr>
        <w:t>Welcome &amp; Apologies</w:t>
      </w:r>
    </w:p>
    <w:p w:rsidR="00462979" w:rsidRPr="00E32CCE" w:rsidRDefault="00462979" w:rsidP="00462979">
      <w:pPr>
        <w:spacing w:after="0"/>
      </w:pPr>
      <w:r>
        <w:t xml:space="preserve"> </w:t>
      </w:r>
      <w:r w:rsidRPr="00E32CCE">
        <w:t>Apologies</w:t>
      </w:r>
      <w:r w:rsidR="00A15004">
        <w:t xml:space="preserve">: Lila </w:t>
      </w:r>
      <w:proofErr w:type="spellStart"/>
      <w:r w:rsidR="00A15004">
        <w:t>Streether</w:t>
      </w:r>
      <w:proofErr w:type="spellEnd"/>
      <w:r>
        <w:t>,</w:t>
      </w:r>
      <w:r w:rsidRPr="00E32CCE">
        <w:t xml:space="preserve"> </w:t>
      </w:r>
      <w:r w:rsidR="009853A2">
        <w:t xml:space="preserve">Mark </w:t>
      </w:r>
      <w:proofErr w:type="spellStart"/>
      <w:r w:rsidR="009853A2">
        <w:t>Rushton</w:t>
      </w:r>
      <w:proofErr w:type="spellEnd"/>
    </w:p>
    <w:p w:rsidR="009E6E95" w:rsidRPr="00E32CCE" w:rsidRDefault="000669FA" w:rsidP="009E6E95">
      <w:pPr>
        <w:spacing w:after="0"/>
      </w:pPr>
      <w:r w:rsidRPr="00E32CCE">
        <w:t xml:space="preserve"> </w:t>
      </w:r>
    </w:p>
    <w:p w:rsidR="0086495C" w:rsidRPr="00462979" w:rsidRDefault="0086495C" w:rsidP="0086495C">
      <w:pPr>
        <w:spacing w:after="0"/>
        <w:rPr>
          <w:b/>
          <w:sz w:val="28"/>
          <w:szCs w:val="28"/>
        </w:rPr>
      </w:pPr>
      <w:r w:rsidRPr="00462979">
        <w:rPr>
          <w:b/>
          <w:sz w:val="28"/>
          <w:szCs w:val="28"/>
        </w:rPr>
        <w:t>2. Matters Arising</w:t>
      </w:r>
    </w:p>
    <w:p w:rsidR="000109F1" w:rsidRDefault="00DE25E2" w:rsidP="009853A2">
      <w:pPr>
        <w:spacing w:after="0"/>
      </w:pPr>
      <w:r>
        <w:t xml:space="preserve">Minutes of </w:t>
      </w:r>
      <w:r w:rsidR="009853A2">
        <w:t>16</w:t>
      </w:r>
      <w:r w:rsidR="009853A2" w:rsidRPr="009853A2">
        <w:rPr>
          <w:vertAlign w:val="superscript"/>
        </w:rPr>
        <w:t>th</w:t>
      </w:r>
      <w:r w:rsidR="009853A2">
        <w:t xml:space="preserve"> July</w:t>
      </w:r>
      <w:r w:rsidR="00462979">
        <w:t xml:space="preserve"> 2013</w:t>
      </w:r>
      <w:r w:rsidR="0086495C" w:rsidRPr="0086495C">
        <w:t xml:space="preserve"> agreed as correct.</w:t>
      </w:r>
    </w:p>
    <w:p w:rsidR="009853A2" w:rsidRDefault="009853A2" w:rsidP="009853A2">
      <w:pPr>
        <w:pStyle w:val="ListParagraph"/>
        <w:numPr>
          <w:ilvl w:val="0"/>
          <w:numId w:val="36"/>
        </w:numPr>
        <w:spacing w:after="0"/>
      </w:pPr>
      <w:r>
        <w:t xml:space="preserve"> Invoices passed to Sophie.</w:t>
      </w:r>
    </w:p>
    <w:p w:rsidR="00E71607" w:rsidRDefault="00E71607" w:rsidP="009853A2">
      <w:pPr>
        <w:pStyle w:val="ListParagraph"/>
        <w:numPr>
          <w:ilvl w:val="0"/>
          <w:numId w:val="36"/>
        </w:numPr>
        <w:spacing w:after="0"/>
      </w:pPr>
      <w:r>
        <w:t xml:space="preserve">Sponsorship: Kate and Sophie to contact banner/design companies about sponsorship or donations of materials.  Adverts/ banners: Carl has a contact for the field at </w:t>
      </w:r>
      <w:proofErr w:type="spellStart"/>
      <w:r>
        <w:t>Tescos</w:t>
      </w:r>
      <w:proofErr w:type="spellEnd"/>
      <w:r>
        <w:t>.  Contact for fields at Farrington Gurney.  Advert proposals from Gallery 44 – price to be agreed.  All to think of sizes of banners/ posters and possible locations – let Karen know ideas.</w:t>
      </w:r>
    </w:p>
    <w:p w:rsidR="00E71607" w:rsidRDefault="00E71607" w:rsidP="009853A2">
      <w:pPr>
        <w:pStyle w:val="ListParagraph"/>
        <w:numPr>
          <w:ilvl w:val="0"/>
          <w:numId w:val="36"/>
        </w:numPr>
        <w:spacing w:after="0"/>
      </w:pPr>
      <w:r>
        <w:t>Insurance:  Insurance arrangements for the halls required</w:t>
      </w:r>
      <w:r w:rsidR="00C50745">
        <w:t xml:space="preserve"> so we know what is covered and what other insurance the group needs to obtain</w:t>
      </w:r>
      <w:r>
        <w:t xml:space="preserve">.  High Littleton (Angie to check); </w:t>
      </w:r>
      <w:proofErr w:type="spellStart"/>
      <w:r w:rsidR="00C50745">
        <w:t>Congyre</w:t>
      </w:r>
      <w:proofErr w:type="spellEnd"/>
      <w:r w:rsidR="00C50745">
        <w:t xml:space="preserve"> Hall (Karen to check); Clutton (Lucy)</w:t>
      </w:r>
    </w:p>
    <w:p w:rsidR="00C50745" w:rsidRDefault="00C50745" w:rsidP="009853A2">
      <w:pPr>
        <w:pStyle w:val="ListParagraph"/>
        <w:numPr>
          <w:ilvl w:val="0"/>
          <w:numId w:val="36"/>
        </w:numPr>
        <w:spacing w:after="0"/>
      </w:pPr>
      <w:r>
        <w:t>Facebook registration in place</w:t>
      </w:r>
      <w:r w:rsidR="00AA5205">
        <w:t>.</w:t>
      </w:r>
    </w:p>
    <w:p w:rsidR="00C50745" w:rsidRDefault="00C50745" w:rsidP="009853A2">
      <w:pPr>
        <w:pStyle w:val="ListParagraph"/>
        <w:numPr>
          <w:ilvl w:val="0"/>
          <w:numId w:val="36"/>
        </w:numPr>
        <w:spacing w:after="0"/>
      </w:pPr>
      <w:r>
        <w:t>Banners/boards – discussed above and in Agenda</w:t>
      </w:r>
      <w:r w:rsidR="00AA5205">
        <w:t>.</w:t>
      </w:r>
    </w:p>
    <w:p w:rsidR="009853A2" w:rsidRDefault="00C50745" w:rsidP="009853A2">
      <w:pPr>
        <w:pStyle w:val="ListParagraph"/>
        <w:numPr>
          <w:ilvl w:val="0"/>
          <w:numId w:val="36"/>
        </w:numPr>
        <w:spacing w:after="0"/>
      </w:pPr>
      <w:r>
        <w:t xml:space="preserve">Newsletter articles.  </w:t>
      </w:r>
      <w:r w:rsidR="0062616B">
        <w:t>List of potential publications to be compiled.  Trail info to be in the next High Littleton Parish magazine.  Publication dates for Clutton and Temple Cloud magazine; Timsbury Letter; Gurney Journal; Paulton.org; Mendip Times; Chew Valley Gazette.  Invitations will be needed to galleries; Art colleges; University and Gallery 44.  The Call for Artist Flyers could be modified to become a invitation Flyer.</w:t>
      </w:r>
    </w:p>
    <w:p w:rsidR="00BC15BB" w:rsidRPr="0086495C" w:rsidRDefault="00BC15BB" w:rsidP="000109F1">
      <w:pPr>
        <w:spacing w:after="0"/>
      </w:pPr>
    </w:p>
    <w:p w:rsidR="0086495C" w:rsidRPr="00462979" w:rsidRDefault="0086495C" w:rsidP="000109F1">
      <w:pPr>
        <w:spacing w:after="0"/>
        <w:rPr>
          <w:b/>
          <w:sz w:val="28"/>
          <w:szCs w:val="28"/>
        </w:rPr>
      </w:pPr>
      <w:r w:rsidRPr="00462979">
        <w:rPr>
          <w:b/>
          <w:sz w:val="28"/>
          <w:szCs w:val="28"/>
        </w:rPr>
        <w:t>3. Finance Update</w:t>
      </w:r>
    </w:p>
    <w:p w:rsidR="006C30F6" w:rsidRDefault="00754A50" w:rsidP="00462979">
      <w:pPr>
        <w:pStyle w:val="ListParagraph"/>
        <w:numPr>
          <w:ilvl w:val="0"/>
          <w:numId w:val="18"/>
        </w:numPr>
        <w:spacing w:after="0"/>
      </w:pPr>
      <w:r>
        <w:t>Bank Account</w:t>
      </w:r>
      <w:r w:rsidR="009853A2">
        <w:t xml:space="preserve"> opened.  </w:t>
      </w:r>
    </w:p>
    <w:p w:rsidR="009853A2" w:rsidRDefault="009853A2" w:rsidP="00462979">
      <w:pPr>
        <w:pStyle w:val="ListParagraph"/>
        <w:numPr>
          <w:ilvl w:val="0"/>
          <w:numId w:val="18"/>
        </w:numPr>
        <w:spacing w:after="0"/>
      </w:pPr>
      <w:r>
        <w:t>Balance on payments received so far £1550 (not banked yet)</w:t>
      </w:r>
    </w:p>
    <w:p w:rsidR="00A04404" w:rsidRDefault="00A04404" w:rsidP="00945E7D">
      <w:pPr>
        <w:pStyle w:val="ListParagraph"/>
        <w:spacing w:after="0"/>
      </w:pPr>
    </w:p>
    <w:p w:rsidR="00E777B9" w:rsidRDefault="008C0A3B" w:rsidP="00E777B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45E7D">
        <w:rPr>
          <w:b/>
          <w:sz w:val="28"/>
          <w:szCs w:val="28"/>
        </w:rPr>
        <w:t xml:space="preserve">. </w:t>
      </w:r>
      <w:r w:rsidR="009359C1" w:rsidRPr="009359C1">
        <w:rPr>
          <w:b/>
          <w:sz w:val="28"/>
          <w:szCs w:val="28"/>
        </w:rPr>
        <w:t>I</w:t>
      </w:r>
      <w:r w:rsidR="00945E7D">
        <w:rPr>
          <w:b/>
          <w:sz w:val="28"/>
          <w:szCs w:val="28"/>
        </w:rPr>
        <w:t>nsurance</w:t>
      </w:r>
    </w:p>
    <w:p w:rsidR="008C0A3B" w:rsidRDefault="00AA5205" w:rsidP="008C0A3B">
      <w:pPr>
        <w:pStyle w:val="ListParagraph"/>
        <w:numPr>
          <w:ilvl w:val="0"/>
          <w:numId w:val="25"/>
        </w:numPr>
        <w:spacing w:after="0"/>
      </w:pPr>
      <w:r>
        <w:t xml:space="preserve">As discussed above.  </w:t>
      </w:r>
      <w:r w:rsidR="00A60578">
        <w:t>K</w:t>
      </w:r>
      <w:r w:rsidR="00754A50">
        <w:t>aren</w:t>
      </w:r>
      <w:r w:rsidR="00A60578">
        <w:t xml:space="preserve"> has </w:t>
      </w:r>
      <w:r w:rsidR="008C0A3B">
        <w:t>received another quote for</w:t>
      </w:r>
      <w:r>
        <w:t xml:space="preserve"> the Arts Trail</w:t>
      </w:r>
      <w:r w:rsidR="008C0A3B">
        <w:t xml:space="preserve"> £184 but application can only be made 30 days before the event - further options to be explored.</w:t>
      </w:r>
    </w:p>
    <w:p w:rsidR="00A60578" w:rsidRPr="00A60578" w:rsidRDefault="00A60578" w:rsidP="00A60578">
      <w:pPr>
        <w:pStyle w:val="ListParagraph"/>
        <w:spacing w:after="0"/>
      </w:pPr>
    </w:p>
    <w:p w:rsidR="00897648" w:rsidRPr="00E32CCE" w:rsidRDefault="008C0A3B" w:rsidP="0089764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165A7">
        <w:rPr>
          <w:b/>
          <w:sz w:val="28"/>
          <w:szCs w:val="28"/>
        </w:rPr>
        <w:t>. Publicity</w:t>
      </w:r>
    </w:p>
    <w:p w:rsidR="00754A50" w:rsidRDefault="00AA5205" w:rsidP="005C6A87">
      <w:pPr>
        <w:pStyle w:val="ListParagraph"/>
        <w:numPr>
          <w:ilvl w:val="0"/>
          <w:numId w:val="37"/>
        </w:numPr>
        <w:spacing w:after="0"/>
      </w:pPr>
      <w:r>
        <w:t>Information details:</w:t>
      </w:r>
    </w:p>
    <w:p w:rsidR="008C0A3B" w:rsidRDefault="00AA5205" w:rsidP="00754A50">
      <w:pPr>
        <w:pStyle w:val="ListParagraph"/>
        <w:spacing w:after="0"/>
      </w:pPr>
      <w:r>
        <w:t>Old Bakery Artists and Timsbury Art Group info needed for the website and brochure.</w:t>
      </w:r>
    </w:p>
    <w:p w:rsidR="00ED17AE" w:rsidRDefault="00ED17AE" w:rsidP="005C6A87">
      <w:pPr>
        <w:pStyle w:val="ListParagraph"/>
        <w:numPr>
          <w:ilvl w:val="0"/>
          <w:numId w:val="37"/>
        </w:numPr>
        <w:spacing w:after="0"/>
      </w:pPr>
      <w:r>
        <w:t>Website:</w:t>
      </w:r>
    </w:p>
    <w:p w:rsidR="00D0656F" w:rsidRDefault="00AA5205" w:rsidP="00ED17AE">
      <w:pPr>
        <w:pStyle w:val="ListParagraph"/>
        <w:spacing w:after="0"/>
      </w:pPr>
      <w:r>
        <w:t xml:space="preserve">Date to meet Mark to update website - </w:t>
      </w:r>
      <w:proofErr w:type="spellStart"/>
      <w:r>
        <w:t>tba</w:t>
      </w:r>
      <w:proofErr w:type="spellEnd"/>
    </w:p>
    <w:p w:rsidR="00ED17AE" w:rsidRDefault="00ED17AE" w:rsidP="00ED17AE">
      <w:pPr>
        <w:pStyle w:val="ListParagraph"/>
        <w:spacing w:after="0"/>
      </w:pPr>
      <w:r>
        <w:t>All to send a photo image, brief artist or group description and any contact details for inclusion on the website.</w:t>
      </w:r>
      <w:r w:rsidR="00EF1C35">
        <w:t xml:space="preserve">  Square images seem to fit the website in preference to rectangular images which may need to be cropped.</w:t>
      </w:r>
    </w:p>
    <w:p w:rsidR="00F87832" w:rsidRDefault="00701DA3" w:rsidP="005C6A87">
      <w:pPr>
        <w:pStyle w:val="ListParagraph"/>
        <w:numPr>
          <w:ilvl w:val="0"/>
          <w:numId w:val="37"/>
        </w:numPr>
        <w:spacing w:after="0"/>
      </w:pPr>
      <w:r>
        <w:t xml:space="preserve">Banners / posters / </w:t>
      </w:r>
      <w:proofErr w:type="spellStart"/>
      <w:r>
        <w:t>Correx</w:t>
      </w:r>
      <w:proofErr w:type="spellEnd"/>
      <w:r>
        <w:t xml:space="preserve"> boards;</w:t>
      </w:r>
    </w:p>
    <w:p w:rsidR="00F1549F" w:rsidRDefault="00701DA3" w:rsidP="00701DA3">
      <w:pPr>
        <w:pStyle w:val="ListParagraph"/>
        <w:spacing w:after="0"/>
        <w:ind w:left="360"/>
      </w:pPr>
      <w:r>
        <w:t xml:space="preserve">Kate forwarded costs for banners outside venues, A3 </w:t>
      </w:r>
      <w:proofErr w:type="spellStart"/>
      <w:r>
        <w:t>correx</w:t>
      </w:r>
      <w:proofErr w:type="spellEnd"/>
      <w:r>
        <w:t xml:space="preserve"> boards etc - KG to circulate email.  - Sophie to contact friend </w:t>
      </w:r>
      <w:r w:rsidR="00F1549F">
        <w:t>for vinyl offcuts for banners.</w:t>
      </w:r>
    </w:p>
    <w:p w:rsidR="00F1549F" w:rsidRPr="006A7829" w:rsidRDefault="00701DA3" w:rsidP="00701DA3">
      <w:pPr>
        <w:pStyle w:val="ListParagraph"/>
        <w:spacing w:after="0"/>
        <w:ind w:left="360"/>
      </w:pPr>
      <w:r w:rsidRPr="006A7829">
        <w:lastRenderedPageBreak/>
        <w:t xml:space="preserve">Locations of posters discussed </w:t>
      </w:r>
      <w:r w:rsidR="00EF1C35" w:rsidRPr="006A7829">
        <w:t>–</w:t>
      </w:r>
      <w:r w:rsidRPr="006A7829">
        <w:t xml:space="preserve"> </w:t>
      </w:r>
      <w:r w:rsidR="00EF1C35" w:rsidRPr="006A7829">
        <w:t xml:space="preserve">on highway sites </w:t>
      </w:r>
      <w:r w:rsidRPr="006A7829">
        <w:t xml:space="preserve">need to get permission from properties - all to ask around.  </w:t>
      </w:r>
      <w:r w:rsidR="00F1549F" w:rsidRPr="006A7829">
        <w:t>KG to ask Biggs if posters can go up on sites?  Bath potters (Ma</w:t>
      </w:r>
      <w:r w:rsidR="006A7829" w:rsidRPr="006A7829">
        <w:t>rk to check) Old Wheelers Site T</w:t>
      </w:r>
      <w:r w:rsidR="00F1549F" w:rsidRPr="006A7829">
        <w:t xml:space="preserve">imsbury </w:t>
      </w:r>
    </w:p>
    <w:p w:rsidR="002D4231" w:rsidRDefault="002D4231" w:rsidP="002D4231">
      <w:pPr>
        <w:pStyle w:val="ListParagraph"/>
        <w:spacing w:after="0"/>
      </w:pPr>
    </w:p>
    <w:p w:rsidR="008C16E0" w:rsidRPr="00FA5281" w:rsidRDefault="00FA5281" w:rsidP="00FA528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A7829">
        <w:rPr>
          <w:b/>
          <w:sz w:val="28"/>
          <w:szCs w:val="28"/>
        </w:rPr>
        <w:t>Venues and workshops</w:t>
      </w:r>
    </w:p>
    <w:p w:rsidR="006A7829" w:rsidRDefault="005C6A87" w:rsidP="005C6A87">
      <w:pPr>
        <w:spacing w:after="0"/>
      </w:pPr>
      <w:r>
        <w:t xml:space="preserve">      1.  </w:t>
      </w:r>
      <w:r w:rsidR="006A7829">
        <w:t xml:space="preserve"> Registration forms received, and locations they preferred:</w:t>
      </w:r>
    </w:p>
    <w:p w:rsidR="0020426D" w:rsidRDefault="006A7829" w:rsidP="008C16E0">
      <w:pPr>
        <w:pStyle w:val="ListParagraph"/>
        <w:spacing w:after="0"/>
      </w:pPr>
      <w:r>
        <w:t xml:space="preserve">11 </w:t>
      </w:r>
      <w:proofErr w:type="spellStart"/>
      <w:r>
        <w:t>Timbsury</w:t>
      </w:r>
      <w:proofErr w:type="spellEnd"/>
      <w:r>
        <w:t xml:space="preserve"> Art Group</w:t>
      </w:r>
    </w:p>
    <w:p w:rsidR="006A7829" w:rsidRDefault="006A7829" w:rsidP="008C16E0">
      <w:pPr>
        <w:pStyle w:val="ListParagraph"/>
        <w:spacing w:after="0"/>
      </w:pPr>
      <w:r>
        <w:t>6 Clutton Village Hall</w:t>
      </w:r>
    </w:p>
    <w:p w:rsidR="006A7829" w:rsidRDefault="006A7829" w:rsidP="008C16E0">
      <w:pPr>
        <w:pStyle w:val="ListParagraph"/>
        <w:spacing w:after="0"/>
      </w:pPr>
      <w:r>
        <w:t>3 unspecified</w:t>
      </w:r>
    </w:p>
    <w:p w:rsidR="006A7829" w:rsidRDefault="006A7829" w:rsidP="008C16E0">
      <w:pPr>
        <w:pStyle w:val="ListParagraph"/>
        <w:spacing w:after="0"/>
      </w:pPr>
      <w:r>
        <w:t xml:space="preserve">5 </w:t>
      </w:r>
      <w:proofErr w:type="spellStart"/>
      <w:r>
        <w:t>Congyre</w:t>
      </w:r>
      <w:proofErr w:type="spellEnd"/>
      <w:r>
        <w:t xml:space="preserve"> Hall</w:t>
      </w:r>
    </w:p>
    <w:p w:rsidR="006A7829" w:rsidRDefault="006A7829" w:rsidP="008C16E0">
      <w:pPr>
        <w:pStyle w:val="ListParagraph"/>
        <w:spacing w:after="0"/>
      </w:pPr>
      <w:r>
        <w:t>16 Old Bakery (includes Andrew registered twice)</w:t>
      </w:r>
    </w:p>
    <w:p w:rsidR="006A7829" w:rsidRDefault="006A7829" w:rsidP="008C16E0">
      <w:pPr>
        <w:pStyle w:val="ListParagraph"/>
        <w:spacing w:after="0"/>
      </w:pPr>
      <w:r>
        <w:t xml:space="preserve">Studios: John, Hallatrow; Keepers </w:t>
      </w:r>
      <w:proofErr w:type="spellStart"/>
      <w:r>
        <w:t>Preloved</w:t>
      </w:r>
      <w:proofErr w:type="spellEnd"/>
      <w:r>
        <w:t xml:space="preserve">; </w:t>
      </w:r>
      <w:proofErr w:type="spellStart"/>
      <w:r>
        <w:t>Kates</w:t>
      </w:r>
      <w:proofErr w:type="spellEnd"/>
      <w:r>
        <w:t xml:space="preserve"> studio</w:t>
      </w:r>
    </w:p>
    <w:p w:rsidR="006A7829" w:rsidRDefault="006A7829" w:rsidP="008C16E0">
      <w:pPr>
        <w:pStyle w:val="ListParagraph"/>
        <w:spacing w:after="0"/>
      </w:pPr>
      <w:r>
        <w:t>11 interested in workshops or demos</w:t>
      </w:r>
    </w:p>
    <w:p w:rsidR="006A7829" w:rsidRDefault="006A7829" w:rsidP="005C6A87">
      <w:pPr>
        <w:pStyle w:val="ListParagraph"/>
        <w:numPr>
          <w:ilvl w:val="0"/>
          <w:numId w:val="37"/>
        </w:numPr>
        <w:spacing w:after="0"/>
      </w:pPr>
      <w:r>
        <w:t xml:space="preserve">The next stage is to draw up a plan for the venues to allocate numbers of artists; balance of work on show; space for workshops; space for </w:t>
      </w:r>
      <w:proofErr w:type="spellStart"/>
      <w:r>
        <w:t>refreshements</w:t>
      </w:r>
      <w:proofErr w:type="spellEnd"/>
      <w:r>
        <w:t xml:space="preserve"> (as applicable) and movement areas/ tables and chairs.  We can then confirm registration with those who applied and confirm bookings with the venues.</w:t>
      </w:r>
    </w:p>
    <w:p w:rsidR="005C224E" w:rsidRDefault="005C224E" w:rsidP="005C6A87">
      <w:pPr>
        <w:pStyle w:val="ListParagraph"/>
        <w:numPr>
          <w:ilvl w:val="0"/>
          <w:numId w:val="37"/>
        </w:numPr>
        <w:spacing w:after="0"/>
      </w:pPr>
      <w:r>
        <w:t>Potential workshops:</w:t>
      </w:r>
    </w:p>
    <w:p w:rsidR="005C224E" w:rsidRDefault="005C224E" w:rsidP="005C224E">
      <w:pPr>
        <w:pStyle w:val="ListParagraph"/>
        <w:spacing w:after="0"/>
      </w:pPr>
      <w:r>
        <w:t>OBA – watercolours/ pastels 1-4 on Saturday and another drawing workshop</w:t>
      </w:r>
    </w:p>
    <w:p w:rsidR="005C224E" w:rsidRDefault="005C224E" w:rsidP="005C224E">
      <w:pPr>
        <w:pStyle w:val="ListParagraph"/>
        <w:spacing w:after="0"/>
      </w:pPr>
      <w:r>
        <w:t>Clutton – Pauline drawing for fun</w:t>
      </w:r>
    </w:p>
    <w:p w:rsidR="005C224E" w:rsidRDefault="005C224E" w:rsidP="005C224E">
      <w:pPr>
        <w:pStyle w:val="ListParagraph"/>
        <w:spacing w:after="0"/>
      </w:pPr>
      <w:r>
        <w:t>Mendip storey telling – no venue as yet.  Not asked for a fee. Can do both days.</w:t>
      </w:r>
    </w:p>
    <w:p w:rsidR="005C224E" w:rsidRDefault="005C224E" w:rsidP="005C224E">
      <w:pPr>
        <w:pStyle w:val="ListParagraph"/>
        <w:spacing w:after="0"/>
      </w:pPr>
      <w:proofErr w:type="spellStart"/>
      <w:r>
        <w:t>Priston</w:t>
      </w:r>
      <w:proofErr w:type="spellEnd"/>
      <w:r>
        <w:t xml:space="preserve"> </w:t>
      </w:r>
      <w:proofErr w:type="spellStart"/>
      <w:r>
        <w:t>morris</w:t>
      </w:r>
      <w:proofErr w:type="spellEnd"/>
      <w:r>
        <w:t xml:space="preserve"> dancers – demo and participation.  Need space 12ftx20ft.  Possible stage area at Clutton or High Littleton</w:t>
      </w:r>
    </w:p>
    <w:p w:rsidR="005C224E" w:rsidRDefault="005C224E" w:rsidP="005C224E">
      <w:pPr>
        <w:pStyle w:val="ListParagraph"/>
        <w:spacing w:after="0"/>
      </w:pPr>
      <w:r>
        <w:t>Bookshop band – storeys and songs</w:t>
      </w:r>
    </w:p>
    <w:p w:rsidR="005C224E" w:rsidRDefault="005C224E" w:rsidP="005C224E">
      <w:pPr>
        <w:pStyle w:val="ListParagraph"/>
        <w:spacing w:after="0"/>
      </w:pPr>
      <w:r>
        <w:t>Helen – felt making</w:t>
      </w:r>
    </w:p>
    <w:p w:rsidR="005C224E" w:rsidRDefault="005C224E" w:rsidP="005C224E">
      <w:pPr>
        <w:pStyle w:val="ListParagraph"/>
        <w:spacing w:after="0"/>
      </w:pPr>
      <w:r>
        <w:t>Mark – hand building pottery</w:t>
      </w:r>
    </w:p>
    <w:p w:rsidR="005C224E" w:rsidRDefault="005C224E" w:rsidP="005C224E">
      <w:pPr>
        <w:pStyle w:val="ListParagraph"/>
        <w:spacing w:after="0"/>
      </w:pPr>
      <w:r>
        <w:t>Kate – the big weave participation event, High Littleton School</w:t>
      </w:r>
    </w:p>
    <w:p w:rsidR="005C224E" w:rsidRDefault="005C224E" w:rsidP="005C224E">
      <w:pPr>
        <w:pStyle w:val="ListParagraph"/>
        <w:spacing w:after="0"/>
      </w:pPr>
      <w:r>
        <w:t>Sheila – patchwork and quilting</w:t>
      </w:r>
    </w:p>
    <w:p w:rsidR="005C224E" w:rsidRDefault="005C224E" w:rsidP="005C224E">
      <w:pPr>
        <w:pStyle w:val="ListParagraph"/>
        <w:spacing w:after="0"/>
      </w:pPr>
      <w:r>
        <w:t xml:space="preserve">Andrew </w:t>
      </w:r>
      <w:proofErr w:type="spellStart"/>
      <w:r>
        <w:t>Edelston</w:t>
      </w:r>
      <w:proofErr w:type="spellEnd"/>
      <w:r>
        <w:t xml:space="preserve"> – </w:t>
      </w:r>
      <w:proofErr w:type="spellStart"/>
      <w:r>
        <w:t>potters</w:t>
      </w:r>
      <w:proofErr w:type="spellEnd"/>
      <w:r>
        <w:t xml:space="preserve"> wheel.  </w:t>
      </w:r>
      <w:proofErr w:type="spellStart"/>
      <w:r>
        <w:t>Congyre</w:t>
      </w:r>
      <w:proofErr w:type="spellEnd"/>
      <w:r>
        <w:t xml:space="preserve"> Hall.  Needs space and costs to fire the pieces made.</w:t>
      </w:r>
    </w:p>
    <w:p w:rsidR="005C224E" w:rsidRDefault="005C224E" w:rsidP="005C224E">
      <w:pPr>
        <w:pStyle w:val="ListParagraph"/>
        <w:spacing w:after="0"/>
      </w:pPr>
      <w:r>
        <w:t>Jo Fused Glass – 5 people at one time and will need to pay for materials</w:t>
      </w:r>
    </w:p>
    <w:p w:rsidR="005C224E" w:rsidRDefault="005C224E" w:rsidP="005C224E">
      <w:pPr>
        <w:pStyle w:val="ListParagraph"/>
        <w:spacing w:after="0"/>
      </w:pPr>
      <w:r>
        <w:t>Screen printing demo (</w:t>
      </w:r>
      <w:proofErr w:type="spellStart"/>
      <w:r>
        <w:t>Kates</w:t>
      </w:r>
      <w:proofErr w:type="spellEnd"/>
      <w:r>
        <w:t xml:space="preserve"> workshop)</w:t>
      </w:r>
    </w:p>
    <w:p w:rsidR="005C224E" w:rsidRDefault="005C224E" w:rsidP="005C6A87">
      <w:pPr>
        <w:pStyle w:val="ListParagraph"/>
        <w:numPr>
          <w:ilvl w:val="0"/>
          <w:numId w:val="37"/>
        </w:numPr>
        <w:spacing w:after="0"/>
      </w:pPr>
      <w:r>
        <w:t xml:space="preserve"> The next stage is to plan the workshop venues and range of activities for each venue and a spread of activities.</w:t>
      </w:r>
    </w:p>
    <w:p w:rsidR="006A7829" w:rsidRDefault="005C224E" w:rsidP="005C6A87">
      <w:pPr>
        <w:pStyle w:val="ListParagraph"/>
        <w:numPr>
          <w:ilvl w:val="0"/>
          <w:numId w:val="37"/>
        </w:numPr>
        <w:spacing w:after="0"/>
      </w:pPr>
      <w:r>
        <w:t>Kits:</w:t>
      </w:r>
      <w:r w:rsidR="00FF3BF3">
        <w:t xml:space="preserve"> </w:t>
      </w:r>
      <w:r>
        <w:t>The knitting kits may be expensive to produce.  Perhaps if we can get donations of materials from shops or WI groups?  Suggestion of felt kits such as a bracelet which should cost approx. 40p each.  Donations of fabrics/ threads for the big weave to be collected.</w:t>
      </w:r>
    </w:p>
    <w:p w:rsidR="00995385" w:rsidRPr="00E32CCE" w:rsidRDefault="00995385" w:rsidP="00995385">
      <w:pPr>
        <w:spacing w:after="0"/>
      </w:pPr>
    </w:p>
    <w:p w:rsidR="00596A8A" w:rsidRDefault="00701DA3" w:rsidP="00596A8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D4231">
        <w:rPr>
          <w:b/>
          <w:sz w:val="28"/>
          <w:szCs w:val="28"/>
        </w:rPr>
        <w:t>.</w:t>
      </w:r>
      <w:r w:rsidR="00FF3BF3">
        <w:rPr>
          <w:b/>
          <w:sz w:val="28"/>
          <w:szCs w:val="28"/>
        </w:rPr>
        <w:t>Trail Brochure</w:t>
      </w:r>
    </w:p>
    <w:p w:rsidR="005C6A87" w:rsidRDefault="005C6A87" w:rsidP="005C6A87">
      <w:pPr>
        <w:pStyle w:val="ListParagraph"/>
        <w:spacing w:after="0"/>
      </w:pPr>
      <w:r>
        <w:t xml:space="preserve">1.  </w:t>
      </w:r>
      <w:r w:rsidR="00FF3BF3">
        <w:t>Kate has begun a map of the venues.  Lucy and Karen to progress this with Mark (brochure design).</w:t>
      </w:r>
    </w:p>
    <w:p w:rsidR="00FF3BF3" w:rsidRDefault="005C6A87" w:rsidP="005C6A87">
      <w:pPr>
        <w:pStyle w:val="ListParagraph"/>
        <w:spacing w:after="0"/>
      </w:pPr>
      <w:r>
        <w:t xml:space="preserve">2.  </w:t>
      </w:r>
      <w:r w:rsidR="00FF3BF3">
        <w:t xml:space="preserve">There was discussion about banners and posters and the use of the blackbird logo on a coloured background.  Kate suggested she could </w:t>
      </w:r>
      <w:proofErr w:type="spellStart"/>
      <w:r w:rsidR="00FF3BF3">
        <w:t>screenprint</w:t>
      </w:r>
      <w:proofErr w:type="spellEnd"/>
      <w:r w:rsidR="00FF3BF3">
        <w:t xml:space="preserve"> onto fabric banners, discussed a eye-catching colour such as yellow, and also a blue/green (turquoise shade) that would tie in with the other colours on the website and leaflets.  It was suggested we would need banners for each venue; road side banners; road markers; posters.</w:t>
      </w:r>
    </w:p>
    <w:p w:rsidR="00FF3BF3" w:rsidRDefault="00FF3BF3" w:rsidP="002A576C">
      <w:pPr>
        <w:pStyle w:val="ListParagraph"/>
        <w:spacing w:after="0"/>
      </w:pPr>
      <w:r>
        <w:t>3.  Karen, Sophie and Lucy to meet with Mark to agree content of the brochure so a draft can be produced (19</w:t>
      </w:r>
      <w:r w:rsidRPr="005C6A87">
        <w:t>th</w:t>
      </w:r>
      <w:r>
        <w:t xml:space="preserve"> August)</w:t>
      </w:r>
    </w:p>
    <w:p w:rsidR="00E32CCE" w:rsidRPr="00E32CCE" w:rsidRDefault="00E32CCE" w:rsidP="00E32CCE">
      <w:pPr>
        <w:spacing w:after="0"/>
      </w:pPr>
    </w:p>
    <w:p w:rsidR="005C224E" w:rsidRPr="00FF3BF3" w:rsidRDefault="00FF3BF3" w:rsidP="00FF3BF3">
      <w:pPr>
        <w:spacing w:after="0"/>
        <w:rPr>
          <w:b/>
        </w:rPr>
      </w:pPr>
      <w:r>
        <w:rPr>
          <w:b/>
          <w:sz w:val="28"/>
          <w:szCs w:val="28"/>
        </w:rPr>
        <w:t>8.</w:t>
      </w:r>
      <w:r w:rsidR="005C224E" w:rsidRPr="00FF3BF3">
        <w:rPr>
          <w:b/>
          <w:sz w:val="28"/>
          <w:szCs w:val="28"/>
        </w:rPr>
        <w:t>Programme of Action</w:t>
      </w:r>
      <w:r>
        <w:rPr>
          <w:b/>
          <w:sz w:val="28"/>
          <w:szCs w:val="28"/>
        </w:rPr>
        <w:t xml:space="preserve"> </w:t>
      </w:r>
      <w:r>
        <w:rPr>
          <w:b/>
        </w:rPr>
        <w:t>see attached Actions list</w:t>
      </w:r>
      <w:bookmarkStart w:id="0" w:name="_GoBack"/>
      <w:bookmarkEnd w:id="0"/>
    </w:p>
    <w:p w:rsidR="00E32CCE" w:rsidRPr="00E32CCE" w:rsidRDefault="00E32CCE" w:rsidP="00E32CCE">
      <w:pPr>
        <w:pStyle w:val="ListParagraph"/>
        <w:spacing w:after="0"/>
        <w:ind w:left="1080"/>
        <w:rPr>
          <w:b/>
        </w:rPr>
      </w:pPr>
    </w:p>
    <w:p w:rsidR="002C68F8" w:rsidRPr="00FF3BF3" w:rsidRDefault="00FF3BF3" w:rsidP="00FF3BF3">
      <w:pPr>
        <w:spacing w:after="0"/>
        <w:rPr>
          <w:b/>
        </w:rPr>
      </w:pPr>
      <w:r w:rsidRPr="00FF3BF3">
        <w:rPr>
          <w:b/>
        </w:rPr>
        <w:t>Next meeting: Thursday 19</w:t>
      </w:r>
      <w:r w:rsidRPr="00FF3BF3">
        <w:rPr>
          <w:b/>
          <w:vertAlign w:val="superscript"/>
        </w:rPr>
        <w:t>th</w:t>
      </w:r>
      <w:r w:rsidRPr="00FF3BF3">
        <w:rPr>
          <w:b/>
        </w:rPr>
        <w:t xml:space="preserve"> September 7pm</w:t>
      </w:r>
    </w:p>
    <w:p w:rsidR="00462979" w:rsidRDefault="00FF3BF3" w:rsidP="0046297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Programme of </w:t>
      </w:r>
      <w:r w:rsidR="00462979">
        <w:rPr>
          <w:b/>
          <w:sz w:val="28"/>
          <w:szCs w:val="28"/>
        </w:rPr>
        <w:t>Actions:</w:t>
      </w:r>
    </w:p>
    <w:p w:rsidR="000669FA" w:rsidRPr="00E32CCE" w:rsidRDefault="000669FA" w:rsidP="000669FA">
      <w:pPr>
        <w:pStyle w:val="ListParagraph"/>
        <w:spacing w:after="0"/>
        <w:ind w:left="1080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9"/>
        <w:gridCol w:w="2693"/>
      </w:tblGrid>
      <w:tr w:rsidR="00130262" w:rsidTr="00130262">
        <w:trPr>
          <w:trHeight w:val="690"/>
        </w:trPr>
        <w:tc>
          <w:tcPr>
            <w:tcW w:w="7939" w:type="dxa"/>
            <w:shd w:val="clear" w:color="auto" w:fill="auto"/>
          </w:tcPr>
          <w:p w:rsidR="00130262" w:rsidRDefault="00130262" w:rsidP="0077550F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337962">
              <w:t>Thank you letters to be sent for grant funding and donations to High Littleton WI; Curo; High Littleton Parish Council and Paulton Parish Council</w:t>
            </w:r>
          </w:p>
        </w:tc>
        <w:tc>
          <w:tcPr>
            <w:tcW w:w="2693" w:type="dxa"/>
            <w:shd w:val="clear" w:color="auto" w:fill="auto"/>
          </w:tcPr>
          <w:p w:rsidR="00130262" w:rsidRDefault="00130262">
            <w:pPr>
              <w:spacing w:after="0" w:line="240" w:lineRule="auto"/>
            </w:pPr>
            <w:r>
              <w:t>KG</w:t>
            </w:r>
          </w:p>
          <w:p w:rsidR="00130262" w:rsidRDefault="00130262">
            <w:pPr>
              <w:spacing w:after="0" w:line="240" w:lineRule="auto"/>
            </w:pPr>
            <w:r>
              <w:t>SP</w:t>
            </w:r>
          </w:p>
        </w:tc>
      </w:tr>
      <w:tr w:rsidR="0077550F" w:rsidTr="00130262">
        <w:trPr>
          <w:trHeight w:val="690"/>
        </w:trPr>
        <w:tc>
          <w:tcPr>
            <w:tcW w:w="7939" w:type="dxa"/>
            <w:shd w:val="clear" w:color="auto" w:fill="auto"/>
          </w:tcPr>
          <w:p w:rsidR="0077550F" w:rsidRPr="00337962" w:rsidRDefault="00B45FA1" w:rsidP="0077550F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Invoices to be forwarded to SP</w:t>
            </w:r>
          </w:p>
        </w:tc>
        <w:tc>
          <w:tcPr>
            <w:tcW w:w="2693" w:type="dxa"/>
            <w:shd w:val="clear" w:color="auto" w:fill="auto"/>
          </w:tcPr>
          <w:p w:rsidR="0077550F" w:rsidRDefault="00B45FA1">
            <w:pPr>
              <w:spacing w:after="0" w:line="240" w:lineRule="auto"/>
            </w:pPr>
            <w:r>
              <w:t>All</w:t>
            </w:r>
          </w:p>
        </w:tc>
      </w:tr>
      <w:tr w:rsidR="00130262" w:rsidTr="00130262">
        <w:trPr>
          <w:trHeight w:val="690"/>
        </w:trPr>
        <w:tc>
          <w:tcPr>
            <w:tcW w:w="7939" w:type="dxa"/>
            <w:shd w:val="clear" w:color="auto" w:fill="auto"/>
          </w:tcPr>
          <w:p w:rsidR="00130262" w:rsidRPr="00337962" w:rsidRDefault="0077550F" w:rsidP="0077550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</w:pPr>
            <w:r>
              <w:t xml:space="preserve">Paulton venue  - check location and </w:t>
            </w:r>
            <w:r w:rsidR="00FF3BF3">
              <w:t xml:space="preserve">availability. </w:t>
            </w:r>
            <w:proofErr w:type="spellStart"/>
            <w:r w:rsidR="00FF3BF3">
              <w:t>Refreshements</w:t>
            </w:r>
            <w:proofErr w:type="spellEnd"/>
            <w:r w:rsidR="00FF3BF3">
              <w:t>?</w:t>
            </w:r>
          </w:p>
        </w:tc>
        <w:tc>
          <w:tcPr>
            <w:tcW w:w="2693" w:type="dxa"/>
            <w:shd w:val="clear" w:color="auto" w:fill="auto"/>
          </w:tcPr>
          <w:p w:rsidR="00130262" w:rsidRDefault="0077550F">
            <w:pPr>
              <w:spacing w:after="0" w:line="240" w:lineRule="auto"/>
            </w:pPr>
            <w:r>
              <w:t>KG</w:t>
            </w:r>
          </w:p>
        </w:tc>
      </w:tr>
      <w:tr w:rsidR="0077550F" w:rsidTr="00130262">
        <w:trPr>
          <w:trHeight w:val="690"/>
        </w:trPr>
        <w:tc>
          <w:tcPr>
            <w:tcW w:w="7939" w:type="dxa"/>
            <w:shd w:val="clear" w:color="auto" w:fill="auto"/>
          </w:tcPr>
          <w:p w:rsidR="00B45FA1" w:rsidRDefault="00FF3BF3" w:rsidP="00B45FA1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>C</w:t>
            </w:r>
            <w:r w:rsidR="00B45FA1">
              <w:t>ontact local companies re sponsorship of banners.</w:t>
            </w:r>
          </w:p>
          <w:p w:rsidR="0077550F" w:rsidRDefault="0077550F" w:rsidP="00B45FA1">
            <w:pPr>
              <w:pStyle w:val="ListParagraph"/>
              <w:spacing w:after="0"/>
            </w:pPr>
          </w:p>
        </w:tc>
        <w:tc>
          <w:tcPr>
            <w:tcW w:w="2693" w:type="dxa"/>
            <w:shd w:val="clear" w:color="auto" w:fill="auto"/>
          </w:tcPr>
          <w:p w:rsidR="0077550F" w:rsidRDefault="00B45FA1">
            <w:pPr>
              <w:spacing w:after="0" w:line="240" w:lineRule="auto"/>
            </w:pPr>
            <w:r>
              <w:t>KW</w:t>
            </w:r>
          </w:p>
        </w:tc>
      </w:tr>
      <w:tr w:rsidR="00754A50" w:rsidTr="00130262">
        <w:trPr>
          <w:trHeight w:val="690"/>
        </w:trPr>
        <w:tc>
          <w:tcPr>
            <w:tcW w:w="7939" w:type="dxa"/>
            <w:shd w:val="clear" w:color="auto" w:fill="auto"/>
          </w:tcPr>
          <w:p w:rsidR="00754A50" w:rsidRDefault="00754A50" w:rsidP="00B45FA1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>Insurance quotes (suggestions of who to contact) to KG</w:t>
            </w:r>
          </w:p>
        </w:tc>
        <w:tc>
          <w:tcPr>
            <w:tcW w:w="2693" w:type="dxa"/>
            <w:shd w:val="clear" w:color="auto" w:fill="auto"/>
          </w:tcPr>
          <w:p w:rsidR="00754A50" w:rsidRDefault="00754A50">
            <w:pPr>
              <w:spacing w:after="0" w:line="240" w:lineRule="auto"/>
            </w:pPr>
            <w:r>
              <w:t>All</w:t>
            </w:r>
          </w:p>
        </w:tc>
      </w:tr>
      <w:tr w:rsidR="00754A50" w:rsidTr="00130262">
        <w:trPr>
          <w:trHeight w:val="690"/>
        </w:trPr>
        <w:tc>
          <w:tcPr>
            <w:tcW w:w="7939" w:type="dxa"/>
            <w:shd w:val="clear" w:color="auto" w:fill="auto"/>
          </w:tcPr>
          <w:p w:rsidR="00754A50" w:rsidRDefault="00B45FA1" w:rsidP="00A60578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>Check Clutton Hall insurance</w:t>
            </w:r>
          </w:p>
        </w:tc>
        <w:tc>
          <w:tcPr>
            <w:tcW w:w="2693" w:type="dxa"/>
            <w:shd w:val="clear" w:color="auto" w:fill="auto"/>
          </w:tcPr>
          <w:p w:rsidR="00754A50" w:rsidRDefault="00B45FA1">
            <w:pPr>
              <w:spacing w:after="0" w:line="240" w:lineRule="auto"/>
            </w:pPr>
            <w:r>
              <w:t>SP</w:t>
            </w:r>
          </w:p>
        </w:tc>
      </w:tr>
      <w:tr w:rsidR="00754A50" w:rsidTr="00130262">
        <w:trPr>
          <w:trHeight w:val="690"/>
        </w:trPr>
        <w:tc>
          <w:tcPr>
            <w:tcW w:w="7939" w:type="dxa"/>
            <w:shd w:val="clear" w:color="auto" w:fill="auto"/>
          </w:tcPr>
          <w:p w:rsidR="00754A50" w:rsidRDefault="00B45FA1" w:rsidP="00EA0306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 xml:space="preserve">OBA venue </w:t>
            </w:r>
            <w:r w:rsidR="00EA0306">
              <w:t xml:space="preserve">spaces? </w:t>
            </w:r>
          </w:p>
        </w:tc>
        <w:tc>
          <w:tcPr>
            <w:tcW w:w="2693" w:type="dxa"/>
            <w:shd w:val="clear" w:color="auto" w:fill="auto"/>
          </w:tcPr>
          <w:p w:rsidR="00754A50" w:rsidRDefault="00EA0306">
            <w:pPr>
              <w:spacing w:after="0" w:line="240" w:lineRule="auto"/>
            </w:pPr>
            <w:r>
              <w:t>CJ/TB to advise</w:t>
            </w:r>
          </w:p>
        </w:tc>
      </w:tr>
      <w:tr w:rsidR="00ED17AE" w:rsidTr="00130262">
        <w:trPr>
          <w:trHeight w:val="690"/>
        </w:trPr>
        <w:tc>
          <w:tcPr>
            <w:tcW w:w="7939" w:type="dxa"/>
            <w:shd w:val="clear" w:color="auto" w:fill="auto"/>
          </w:tcPr>
          <w:p w:rsidR="00ED17AE" w:rsidRDefault="00ED17AE" w:rsidP="00A60578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>Artwork photo image and description for the website to be emailed to</w:t>
            </w:r>
            <w:r w:rsidR="00B45FA1">
              <w:t xml:space="preserve"> KG</w:t>
            </w:r>
          </w:p>
        </w:tc>
        <w:tc>
          <w:tcPr>
            <w:tcW w:w="2693" w:type="dxa"/>
            <w:shd w:val="clear" w:color="auto" w:fill="auto"/>
          </w:tcPr>
          <w:p w:rsidR="00ED17AE" w:rsidRDefault="00ED17AE">
            <w:pPr>
              <w:spacing w:after="0" w:line="240" w:lineRule="auto"/>
            </w:pPr>
            <w:r>
              <w:t>All</w:t>
            </w:r>
          </w:p>
        </w:tc>
      </w:tr>
      <w:tr w:rsidR="00ED17AE" w:rsidTr="00130262">
        <w:trPr>
          <w:trHeight w:val="690"/>
        </w:trPr>
        <w:tc>
          <w:tcPr>
            <w:tcW w:w="7939" w:type="dxa"/>
            <w:shd w:val="clear" w:color="auto" w:fill="auto"/>
          </w:tcPr>
          <w:p w:rsidR="00ED17AE" w:rsidRDefault="00FF3BF3" w:rsidP="00EA0306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>C</w:t>
            </w:r>
            <w:r w:rsidR="00EA0306">
              <w:t xml:space="preserve">irculate costs email for banners outside venues, A3 </w:t>
            </w:r>
            <w:proofErr w:type="spellStart"/>
            <w:r w:rsidR="00EA0306">
              <w:t>correx</w:t>
            </w:r>
            <w:proofErr w:type="spellEnd"/>
            <w:r w:rsidR="00EA0306">
              <w:t xml:space="preserve"> boards etc </w:t>
            </w:r>
            <w:r>
              <w:t>–</w:t>
            </w:r>
            <w:r w:rsidR="00EA0306">
              <w:t xml:space="preserve"> </w:t>
            </w:r>
            <w:r>
              <w:t>email quotes</w:t>
            </w:r>
          </w:p>
        </w:tc>
        <w:tc>
          <w:tcPr>
            <w:tcW w:w="2693" w:type="dxa"/>
            <w:shd w:val="clear" w:color="auto" w:fill="auto"/>
          </w:tcPr>
          <w:p w:rsidR="00ED17AE" w:rsidRDefault="00EA0306">
            <w:pPr>
              <w:spacing w:after="0" w:line="240" w:lineRule="auto"/>
            </w:pPr>
            <w:r>
              <w:t>KG</w:t>
            </w:r>
          </w:p>
        </w:tc>
      </w:tr>
      <w:tr w:rsidR="008C69BF" w:rsidTr="00130262">
        <w:trPr>
          <w:trHeight w:val="690"/>
        </w:trPr>
        <w:tc>
          <w:tcPr>
            <w:tcW w:w="7939" w:type="dxa"/>
            <w:shd w:val="clear" w:color="auto" w:fill="auto"/>
          </w:tcPr>
          <w:p w:rsidR="008C69BF" w:rsidRDefault="008C69BF" w:rsidP="008C69BF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>Locations of posters</w:t>
            </w:r>
            <w:r w:rsidR="00FF3BF3">
              <w:t xml:space="preserve"> - </w:t>
            </w:r>
            <w:r>
              <w:t xml:space="preserve"> get permission from properties to put up posters</w:t>
            </w:r>
          </w:p>
        </w:tc>
        <w:tc>
          <w:tcPr>
            <w:tcW w:w="2693" w:type="dxa"/>
            <w:shd w:val="clear" w:color="auto" w:fill="auto"/>
          </w:tcPr>
          <w:p w:rsidR="008C69BF" w:rsidRDefault="008C69BF">
            <w:pPr>
              <w:spacing w:after="0" w:line="240" w:lineRule="auto"/>
            </w:pPr>
            <w:r>
              <w:t>All</w:t>
            </w:r>
          </w:p>
        </w:tc>
      </w:tr>
      <w:tr w:rsidR="00ED17AE" w:rsidTr="00130262">
        <w:trPr>
          <w:trHeight w:val="690"/>
        </w:trPr>
        <w:tc>
          <w:tcPr>
            <w:tcW w:w="7939" w:type="dxa"/>
            <w:shd w:val="clear" w:color="auto" w:fill="auto"/>
          </w:tcPr>
          <w:p w:rsidR="00ED17AE" w:rsidRDefault="00FF3BF3" w:rsidP="00A60578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>C</w:t>
            </w:r>
            <w:r w:rsidR="00EA0306">
              <w:t>ontact banner material company re offcuts</w:t>
            </w:r>
          </w:p>
        </w:tc>
        <w:tc>
          <w:tcPr>
            <w:tcW w:w="2693" w:type="dxa"/>
            <w:shd w:val="clear" w:color="auto" w:fill="auto"/>
          </w:tcPr>
          <w:p w:rsidR="00ED17AE" w:rsidRDefault="00EA0306">
            <w:pPr>
              <w:spacing w:after="0" w:line="240" w:lineRule="auto"/>
            </w:pPr>
            <w:r>
              <w:t>SP</w:t>
            </w:r>
          </w:p>
        </w:tc>
      </w:tr>
      <w:tr w:rsidR="00ED17AE" w:rsidTr="00130262">
        <w:trPr>
          <w:trHeight w:val="690"/>
        </w:trPr>
        <w:tc>
          <w:tcPr>
            <w:tcW w:w="7939" w:type="dxa"/>
            <w:shd w:val="clear" w:color="auto" w:fill="auto"/>
          </w:tcPr>
          <w:p w:rsidR="00ED17AE" w:rsidRDefault="00ED17AE" w:rsidP="00A60578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>Clutton and Temple Cloud Parish Magazine.  Find out dates for next editions and email information</w:t>
            </w:r>
            <w:r w:rsidR="00FF3BF3">
              <w:t>.  Any other publication deadlines?</w:t>
            </w:r>
          </w:p>
        </w:tc>
        <w:tc>
          <w:tcPr>
            <w:tcW w:w="2693" w:type="dxa"/>
            <w:shd w:val="clear" w:color="auto" w:fill="auto"/>
          </w:tcPr>
          <w:p w:rsidR="00ED17AE" w:rsidRDefault="00ED17AE">
            <w:pPr>
              <w:spacing w:after="0" w:line="240" w:lineRule="auto"/>
            </w:pPr>
            <w:r>
              <w:t>LE</w:t>
            </w:r>
            <w:r w:rsidR="00B45FA1">
              <w:t xml:space="preserve"> / SP</w:t>
            </w:r>
          </w:p>
          <w:p w:rsidR="00FF3BF3" w:rsidRDefault="00FF3BF3">
            <w:pPr>
              <w:spacing w:after="0" w:line="240" w:lineRule="auto"/>
            </w:pPr>
            <w:r>
              <w:t>All</w:t>
            </w:r>
          </w:p>
        </w:tc>
      </w:tr>
      <w:tr w:rsidR="002D4231" w:rsidTr="00130262">
        <w:trPr>
          <w:trHeight w:val="690"/>
        </w:trPr>
        <w:tc>
          <w:tcPr>
            <w:tcW w:w="7939" w:type="dxa"/>
            <w:shd w:val="clear" w:color="auto" w:fill="auto"/>
          </w:tcPr>
          <w:p w:rsidR="002D4231" w:rsidRDefault="00EA0306" w:rsidP="00A60578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 xml:space="preserve">update </w:t>
            </w:r>
            <w:proofErr w:type="spellStart"/>
            <w:r>
              <w:t>facebook</w:t>
            </w:r>
            <w:proofErr w:type="spellEnd"/>
            <w:r>
              <w:t xml:space="preserve"> page website address</w:t>
            </w:r>
          </w:p>
        </w:tc>
        <w:tc>
          <w:tcPr>
            <w:tcW w:w="2693" w:type="dxa"/>
            <w:shd w:val="clear" w:color="auto" w:fill="auto"/>
          </w:tcPr>
          <w:p w:rsidR="002D4231" w:rsidRDefault="00EA0306">
            <w:pPr>
              <w:spacing w:after="0" w:line="240" w:lineRule="auto"/>
            </w:pPr>
            <w:r>
              <w:t>SP</w:t>
            </w:r>
          </w:p>
        </w:tc>
      </w:tr>
      <w:tr w:rsidR="002A576C" w:rsidTr="00130262">
        <w:trPr>
          <w:trHeight w:val="690"/>
        </w:trPr>
        <w:tc>
          <w:tcPr>
            <w:tcW w:w="7939" w:type="dxa"/>
            <w:shd w:val="clear" w:color="auto" w:fill="auto"/>
          </w:tcPr>
          <w:p w:rsidR="002A576C" w:rsidRDefault="00B45FA1" w:rsidP="00A60578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 xml:space="preserve">Workshop kits - </w:t>
            </w:r>
            <w:proofErr w:type="spellStart"/>
            <w:r>
              <w:t>costings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A576C" w:rsidRDefault="00B45FA1">
            <w:pPr>
              <w:spacing w:after="0" w:line="240" w:lineRule="auto"/>
            </w:pPr>
            <w:r>
              <w:t>HR</w:t>
            </w:r>
          </w:p>
          <w:p w:rsidR="00B45FA1" w:rsidRDefault="00B45FA1">
            <w:pPr>
              <w:spacing w:after="0" w:line="240" w:lineRule="auto"/>
            </w:pPr>
            <w:r>
              <w:t>KG</w:t>
            </w:r>
          </w:p>
        </w:tc>
      </w:tr>
      <w:tr w:rsidR="002A576C" w:rsidTr="00130262">
        <w:trPr>
          <w:trHeight w:val="690"/>
        </w:trPr>
        <w:tc>
          <w:tcPr>
            <w:tcW w:w="7939" w:type="dxa"/>
            <w:shd w:val="clear" w:color="auto" w:fill="auto"/>
          </w:tcPr>
          <w:p w:rsidR="00596A8A" w:rsidRDefault="005C6A87" w:rsidP="00596A8A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>C</w:t>
            </w:r>
            <w:r w:rsidR="00596A8A">
              <w:t xml:space="preserve">heck workshops at Keepers </w:t>
            </w:r>
            <w:proofErr w:type="spellStart"/>
            <w:r w:rsidR="00596A8A">
              <w:t>Preloved</w:t>
            </w:r>
            <w:proofErr w:type="spellEnd"/>
            <w:r w:rsidR="00596A8A">
              <w:t>.</w:t>
            </w:r>
          </w:p>
          <w:p w:rsidR="002A576C" w:rsidRDefault="002A576C" w:rsidP="00596A8A">
            <w:pPr>
              <w:pStyle w:val="ListParagraph"/>
              <w:spacing w:after="0"/>
            </w:pPr>
          </w:p>
        </w:tc>
        <w:tc>
          <w:tcPr>
            <w:tcW w:w="2693" w:type="dxa"/>
            <w:shd w:val="clear" w:color="auto" w:fill="auto"/>
          </w:tcPr>
          <w:p w:rsidR="002A576C" w:rsidRDefault="00596A8A">
            <w:pPr>
              <w:spacing w:after="0" w:line="240" w:lineRule="auto"/>
            </w:pPr>
            <w:r>
              <w:t>KG</w:t>
            </w:r>
          </w:p>
        </w:tc>
      </w:tr>
      <w:tr w:rsidR="005C6A87" w:rsidTr="00130262">
        <w:trPr>
          <w:trHeight w:val="690"/>
        </w:trPr>
        <w:tc>
          <w:tcPr>
            <w:tcW w:w="7939" w:type="dxa"/>
            <w:shd w:val="clear" w:color="auto" w:fill="auto"/>
          </w:tcPr>
          <w:p w:rsidR="005C6A87" w:rsidRDefault="005C6A87" w:rsidP="00596A8A">
            <w:pPr>
              <w:pStyle w:val="ListParagraph"/>
              <w:numPr>
                <w:ilvl w:val="0"/>
                <w:numId w:val="21"/>
              </w:numPr>
              <w:spacing w:after="0"/>
            </w:pPr>
            <w:proofErr w:type="spellStart"/>
            <w:r>
              <w:t>Connies</w:t>
            </w:r>
            <w:proofErr w:type="spellEnd"/>
            <w:r>
              <w:t xml:space="preserve"> catering for the other venues – and act as a ‘hub’ for our other venues.  Studios to offer other refreshments such as biscuits</w:t>
            </w:r>
          </w:p>
        </w:tc>
        <w:tc>
          <w:tcPr>
            <w:tcW w:w="2693" w:type="dxa"/>
            <w:shd w:val="clear" w:color="auto" w:fill="auto"/>
          </w:tcPr>
          <w:p w:rsidR="005C6A87" w:rsidRDefault="005C6A87">
            <w:pPr>
              <w:spacing w:after="0" w:line="240" w:lineRule="auto"/>
            </w:pPr>
            <w:r>
              <w:t>KG</w:t>
            </w:r>
          </w:p>
        </w:tc>
      </w:tr>
    </w:tbl>
    <w:p w:rsidR="000669FA" w:rsidRPr="00E32CCE" w:rsidRDefault="000669FA" w:rsidP="000669FA">
      <w:pPr>
        <w:spacing w:after="0"/>
      </w:pPr>
    </w:p>
    <w:sectPr w:rsidR="000669FA" w:rsidRPr="00E32CCE" w:rsidSect="00130262">
      <w:pgSz w:w="11906" w:h="16838"/>
      <w:pgMar w:top="851" w:right="720" w:bottom="82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FDA"/>
    <w:multiLevelType w:val="hybridMultilevel"/>
    <w:tmpl w:val="E54A0402"/>
    <w:lvl w:ilvl="0" w:tplc="30105A4E">
      <w:start w:val="12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65D26"/>
    <w:multiLevelType w:val="hybridMultilevel"/>
    <w:tmpl w:val="5C383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64C3E"/>
    <w:multiLevelType w:val="hybridMultilevel"/>
    <w:tmpl w:val="034E0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31A09"/>
    <w:multiLevelType w:val="hybridMultilevel"/>
    <w:tmpl w:val="A3B4B5D4"/>
    <w:lvl w:ilvl="0" w:tplc="66F4FEA6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93866"/>
    <w:multiLevelType w:val="hybridMultilevel"/>
    <w:tmpl w:val="D81AF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F5952"/>
    <w:multiLevelType w:val="hybridMultilevel"/>
    <w:tmpl w:val="CC242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F6568"/>
    <w:multiLevelType w:val="hybridMultilevel"/>
    <w:tmpl w:val="2FA8B9D6"/>
    <w:lvl w:ilvl="0" w:tplc="7986A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7E61FA"/>
    <w:multiLevelType w:val="hybridMultilevel"/>
    <w:tmpl w:val="FEA4A0D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7749A5"/>
    <w:multiLevelType w:val="hybridMultilevel"/>
    <w:tmpl w:val="46BE794E"/>
    <w:lvl w:ilvl="0" w:tplc="CC961BA8">
      <w:start w:val="12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62A59"/>
    <w:multiLevelType w:val="hybridMultilevel"/>
    <w:tmpl w:val="6ED44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C7475"/>
    <w:multiLevelType w:val="hybridMultilevel"/>
    <w:tmpl w:val="FA6C8EBC"/>
    <w:lvl w:ilvl="0" w:tplc="B11AD0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EE83FE1"/>
    <w:multiLevelType w:val="hybridMultilevel"/>
    <w:tmpl w:val="B7E44D7A"/>
    <w:lvl w:ilvl="0" w:tplc="F4FA9D3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430A4"/>
    <w:multiLevelType w:val="hybridMultilevel"/>
    <w:tmpl w:val="9ED62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B6FB4"/>
    <w:multiLevelType w:val="hybridMultilevel"/>
    <w:tmpl w:val="AE7A2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D1F14"/>
    <w:multiLevelType w:val="hybridMultilevel"/>
    <w:tmpl w:val="E230C9C8"/>
    <w:lvl w:ilvl="0" w:tplc="05EE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D5696"/>
    <w:multiLevelType w:val="hybridMultilevel"/>
    <w:tmpl w:val="078A9D4E"/>
    <w:lvl w:ilvl="0" w:tplc="10AC14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0A468C"/>
    <w:multiLevelType w:val="hybridMultilevel"/>
    <w:tmpl w:val="A836B5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12809"/>
    <w:multiLevelType w:val="hybridMultilevel"/>
    <w:tmpl w:val="A79C8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C22F2"/>
    <w:multiLevelType w:val="hybridMultilevel"/>
    <w:tmpl w:val="2348F81A"/>
    <w:lvl w:ilvl="0" w:tplc="F77268A0">
      <w:start w:val="12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5344E"/>
    <w:multiLevelType w:val="hybridMultilevel"/>
    <w:tmpl w:val="91F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F4ED7"/>
    <w:multiLevelType w:val="hybridMultilevel"/>
    <w:tmpl w:val="34F03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A55C8"/>
    <w:multiLevelType w:val="hybridMultilevel"/>
    <w:tmpl w:val="34F03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E31D9"/>
    <w:multiLevelType w:val="hybridMultilevel"/>
    <w:tmpl w:val="09963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35331"/>
    <w:multiLevelType w:val="hybridMultilevel"/>
    <w:tmpl w:val="959C2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E4E05"/>
    <w:multiLevelType w:val="hybridMultilevel"/>
    <w:tmpl w:val="45C2A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B08DA"/>
    <w:multiLevelType w:val="hybridMultilevel"/>
    <w:tmpl w:val="FCE8F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B65D4"/>
    <w:multiLevelType w:val="hybridMultilevel"/>
    <w:tmpl w:val="7082C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D1BF6"/>
    <w:multiLevelType w:val="hybridMultilevel"/>
    <w:tmpl w:val="B0647B88"/>
    <w:lvl w:ilvl="0" w:tplc="85D49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81F9B"/>
    <w:multiLevelType w:val="hybridMultilevel"/>
    <w:tmpl w:val="49281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C3A23"/>
    <w:multiLevelType w:val="hybridMultilevel"/>
    <w:tmpl w:val="32869462"/>
    <w:lvl w:ilvl="0" w:tplc="85D49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73332"/>
    <w:multiLevelType w:val="hybridMultilevel"/>
    <w:tmpl w:val="F078F10A"/>
    <w:lvl w:ilvl="0" w:tplc="25F8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385077"/>
    <w:multiLevelType w:val="hybridMultilevel"/>
    <w:tmpl w:val="8E4ECC68"/>
    <w:lvl w:ilvl="0" w:tplc="0B82E6EC">
      <w:start w:val="12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20708"/>
    <w:multiLevelType w:val="hybridMultilevel"/>
    <w:tmpl w:val="CA70C1BE"/>
    <w:lvl w:ilvl="0" w:tplc="7986A05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072DE4"/>
    <w:multiLevelType w:val="hybridMultilevel"/>
    <w:tmpl w:val="595A2C00"/>
    <w:lvl w:ilvl="0" w:tplc="F4FA9D3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98467C"/>
    <w:multiLevelType w:val="hybridMultilevel"/>
    <w:tmpl w:val="6E3EA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F21EA"/>
    <w:multiLevelType w:val="hybridMultilevel"/>
    <w:tmpl w:val="72905AFA"/>
    <w:lvl w:ilvl="0" w:tplc="F77268A0">
      <w:start w:val="12"/>
      <w:numFmt w:val="decimal"/>
      <w:lvlText w:val="%1."/>
      <w:lvlJc w:val="left"/>
      <w:pPr>
        <w:ind w:left="108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67818E7"/>
    <w:multiLevelType w:val="hybridMultilevel"/>
    <w:tmpl w:val="FC248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1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36"/>
  </w:num>
  <w:num w:numId="9">
    <w:abstractNumId w:val="10"/>
  </w:num>
  <w:num w:numId="10">
    <w:abstractNumId w:val="34"/>
  </w:num>
  <w:num w:numId="11">
    <w:abstractNumId w:val="16"/>
  </w:num>
  <w:num w:numId="12">
    <w:abstractNumId w:val="20"/>
  </w:num>
  <w:num w:numId="13">
    <w:abstractNumId w:val="14"/>
  </w:num>
  <w:num w:numId="14">
    <w:abstractNumId w:val="29"/>
  </w:num>
  <w:num w:numId="15">
    <w:abstractNumId w:val="24"/>
  </w:num>
  <w:num w:numId="16">
    <w:abstractNumId w:val="1"/>
  </w:num>
  <w:num w:numId="17">
    <w:abstractNumId w:val="17"/>
  </w:num>
  <w:num w:numId="18">
    <w:abstractNumId w:val="9"/>
  </w:num>
  <w:num w:numId="19">
    <w:abstractNumId w:val="19"/>
  </w:num>
  <w:num w:numId="20">
    <w:abstractNumId w:val="27"/>
  </w:num>
  <w:num w:numId="21">
    <w:abstractNumId w:val="28"/>
  </w:num>
  <w:num w:numId="22">
    <w:abstractNumId w:val="25"/>
  </w:num>
  <w:num w:numId="23">
    <w:abstractNumId w:val="15"/>
  </w:num>
  <w:num w:numId="24">
    <w:abstractNumId w:val="30"/>
  </w:num>
  <w:num w:numId="25">
    <w:abstractNumId w:val="23"/>
  </w:num>
  <w:num w:numId="26">
    <w:abstractNumId w:val="0"/>
  </w:num>
  <w:num w:numId="27">
    <w:abstractNumId w:val="8"/>
  </w:num>
  <w:num w:numId="28">
    <w:abstractNumId w:val="31"/>
  </w:num>
  <w:num w:numId="29">
    <w:abstractNumId w:val="22"/>
  </w:num>
  <w:num w:numId="30">
    <w:abstractNumId w:val="18"/>
  </w:num>
  <w:num w:numId="31">
    <w:abstractNumId w:val="35"/>
  </w:num>
  <w:num w:numId="32">
    <w:abstractNumId w:val="32"/>
  </w:num>
  <w:num w:numId="33">
    <w:abstractNumId w:val="6"/>
  </w:num>
  <w:num w:numId="34">
    <w:abstractNumId w:val="11"/>
  </w:num>
  <w:num w:numId="35">
    <w:abstractNumId w:val="33"/>
  </w:num>
  <w:num w:numId="36">
    <w:abstractNumId w:val="13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669FA"/>
    <w:rsid w:val="000109F1"/>
    <w:rsid w:val="000402FC"/>
    <w:rsid w:val="000435D3"/>
    <w:rsid w:val="00054A72"/>
    <w:rsid w:val="000669FA"/>
    <w:rsid w:val="00130262"/>
    <w:rsid w:val="001B3E9E"/>
    <w:rsid w:val="001F7132"/>
    <w:rsid w:val="0020426D"/>
    <w:rsid w:val="002230AD"/>
    <w:rsid w:val="002A576C"/>
    <w:rsid w:val="002C10C3"/>
    <w:rsid w:val="002C68F8"/>
    <w:rsid w:val="002C73AA"/>
    <w:rsid w:val="002D4231"/>
    <w:rsid w:val="00333A4C"/>
    <w:rsid w:val="00334D1A"/>
    <w:rsid w:val="003350ED"/>
    <w:rsid w:val="00337962"/>
    <w:rsid w:val="00381EE0"/>
    <w:rsid w:val="003A3E35"/>
    <w:rsid w:val="003B26D1"/>
    <w:rsid w:val="003D01A5"/>
    <w:rsid w:val="003E7B48"/>
    <w:rsid w:val="00460827"/>
    <w:rsid w:val="00462979"/>
    <w:rsid w:val="004954CC"/>
    <w:rsid w:val="004E62CA"/>
    <w:rsid w:val="005003E2"/>
    <w:rsid w:val="0055267C"/>
    <w:rsid w:val="00596A8A"/>
    <w:rsid w:val="005C224E"/>
    <w:rsid w:val="005C6A87"/>
    <w:rsid w:val="005E486C"/>
    <w:rsid w:val="006002F8"/>
    <w:rsid w:val="0062616B"/>
    <w:rsid w:val="006A7829"/>
    <w:rsid w:val="006C30F6"/>
    <w:rsid w:val="00701DA3"/>
    <w:rsid w:val="00754A50"/>
    <w:rsid w:val="0077550F"/>
    <w:rsid w:val="00792A8D"/>
    <w:rsid w:val="007B7C8B"/>
    <w:rsid w:val="00811E37"/>
    <w:rsid w:val="008167EB"/>
    <w:rsid w:val="0086495C"/>
    <w:rsid w:val="008734B4"/>
    <w:rsid w:val="00897648"/>
    <w:rsid w:val="008C0A3B"/>
    <w:rsid w:val="008C16E0"/>
    <w:rsid w:val="008C69BF"/>
    <w:rsid w:val="009359C1"/>
    <w:rsid w:val="00945E7D"/>
    <w:rsid w:val="0094693A"/>
    <w:rsid w:val="00947A2A"/>
    <w:rsid w:val="009853A2"/>
    <w:rsid w:val="00995385"/>
    <w:rsid w:val="009E6E95"/>
    <w:rsid w:val="00A04404"/>
    <w:rsid w:val="00A1486B"/>
    <w:rsid w:val="00A15004"/>
    <w:rsid w:val="00A375B0"/>
    <w:rsid w:val="00A56DC1"/>
    <w:rsid w:val="00A60578"/>
    <w:rsid w:val="00AA5205"/>
    <w:rsid w:val="00AE53A7"/>
    <w:rsid w:val="00B312F6"/>
    <w:rsid w:val="00B45FA1"/>
    <w:rsid w:val="00B646F1"/>
    <w:rsid w:val="00BC15BB"/>
    <w:rsid w:val="00C02C04"/>
    <w:rsid w:val="00C50745"/>
    <w:rsid w:val="00C80CC8"/>
    <w:rsid w:val="00CA0ABB"/>
    <w:rsid w:val="00D0656F"/>
    <w:rsid w:val="00D15F11"/>
    <w:rsid w:val="00D165A7"/>
    <w:rsid w:val="00D20222"/>
    <w:rsid w:val="00D53F84"/>
    <w:rsid w:val="00DA7390"/>
    <w:rsid w:val="00DD5899"/>
    <w:rsid w:val="00DE25E2"/>
    <w:rsid w:val="00E306A0"/>
    <w:rsid w:val="00E32CCE"/>
    <w:rsid w:val="00E525B8"/>
    <w:rsid w:val="00E71607"/>
    <w:rsid w:val="00E777B9"/>
    <w:rsid w:val="00EA0306"/>
    <w:rsid w:val="00ED17AE"/>
    <w:rsid w:val="00ED5FC8"/>
    <w:rsid w:val="00EF1C35"/>
    <w:rsid w:val="00F05610"/>
    <w:rsid w:val="00F1549F"/>
    <w:rsid w:val="00F87832"/>
    <w:rsid w:val="00FA5281"/>
    <w:rsid w:val="00FF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E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D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37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4">
    <w:name w:val="Calendar 4"/>
    <w:basedOn w:val="TableNormal"/>
    <w:uiPriority w:val="99"/>
    <w:qFormat/>
    <w:rsid w:val="00337962"/>
    <w:pPr>
      <w:snapToGrid w:val="0"/>
    </w:pPr>
    <w:rPr>
      <w:rFonts w:asciiTheme="minorHAnsi" w:eastAsiaTheme="minorEastAsia" w:hAnsiTheme="minorHAnsi" w:cstheme="minorBidi"/>
      <w:b/>
      <w:color w:val="FFFFFF" w:themeColor="background1"/>
      <w:sz w:val="16"/>
      <w:szCs w:val="22"/>
      <w:lang w:val="en-US" w:eastAsia="ja-JP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1714-E7FB-4C31-AF71-5E058506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Trenjory</dc:creator>
  <cp:lastModifiedBy>Trenjory</cp:lastModifiedBy>
  <cp:revision>2</cp:revision>
  <cp:lastPrinted>2013-09-19T09:05:00Z</cp:lastPrinted>
  <dcterms:created xsi:type="dcterms:W3CDTF">2013-09-19T09:06:00Z</dcterms:created>
  <dcterms:modified xsi:type="dcterms:W3CDTF">2013-09-19T09:06:00Z</dcterms:modified>
</cp:coreProperties>
</file>